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1F" w:rsidRPr="000A40CD" w:rsidRDefault="00816787">
      <w:pPr>
        <w:rPr>
          <w:b/>
        </w:rPr>
      </w:pPr>
      <w:proofErr w:type="gramStart"/>
      <w:r w:rsidRPr="000A40CD">
        <w:rPr>
          <w:b/>
        </w:rPr>
        <w:t>Colonial  Regions</w:t>
      </w:r>
      <w:proofErr w:type="gramEnd"/>
      <w:r w:rsidRPr="000A40CD">
        <w:rPr>
          <w:b/>
        </w:rPr>
        <w:t xml:space="preserve"> Children’s Book Requirements</w:t>
      </w:r>
    </w:p>
    <w:p w:rsidR="000A40CD" w:rsidRDefault="00816787">
      <w:r>
        <w:t>You are writing so that a 2</w:t>
      </w:r>
      <w:r w:rsidRPr="00816787">
        <w:rPr>
          <w:vertAlign w:val="superscript"/>
        </w:rPr>
        <w:t>nd</w:t>
      </w:r>
      <w:r>
        <w:t xml:space="preserve"> or 3</w:t>
      </w:r>
      <w:r w:rsidRPr="00816787">
        <w:rPr>
          <w:vertAlign w:val="superscript"/>
        </w:rPr>
        <w:t>rd</w:t>
      </w:r>
      <w:r>
        <w:t xml:space="preserve"> grader</w:t>
      </w:r>
      <w:r w:rsidR="00DE1198">
        <w:t xml:space="preserve"> could read and learn a little </w:t>
      </w:r>
      <w:r>
        <w:t xml:space="preserve">about the 3 colonial regions.  You may use paper, google docs or Notability. </w:t>
      </w:r>
      <w:r w:rsidR="000A40CD">
        <w:t xml:space="preserve"> Use what you are most comfortable with because we don’t have much time with this project.</w:t>
      </w:r>
      <w:r>
        <w:t xml:space="preserve"> </w:t>
      </w:r>
      <w:r w:rsidR="000A40CD">
        <w:t>We will have Thursday and Friday to work on it and it will be due on Tuesday.</w:t>
      </w:r>
      <w:r w:rsidR="00DE1198">
        <w:rPr>
          <w:b/>
        </w:rPr>
        <w:t xml:space="preserve"> Th</w:t>
      </w:r>
      <w:r w:rsidR="000A40CD">
        <w:rPr>
          <w:b/>
        </w:rPr>
        <w:t>is informational book must include at least 3 important facts about each region</w:t>
      </w:r>
    </w:p>
    <w:p w:rsidR="000A40CD" w:rsidRDefault="000A40CD" w:rsidP="000A40CD">
      <w:pPr>
        <w:spacing w:after="0"/>
      </w:pPr>
      <w:r>
        <w:t>Please use a variety of text features such as</w:t>
      </w:r>
      <w:r w:rsidR="00EC38E2">
        <w:t>:</w:t>
      </w:r>
    </w:p>
    <w:p w:rsidR="000A40CD" w:rsidRDefault="00816787" w:rsidP="000A40CD">
      <w:pPr>
        <w:pStyle w:val="ListParagraph"/>
        <w:numPr>
          <w:ilvl w:val="0"/>
          <w:numId w:val="1"/>
        </w:numPr>
        <w:spacing w:after="0"/>
      </w:pPr>
      <w:r>
        <w:t xml:space="preserve">illustrations, </w:t>
      </w:r>
    </w:p>
    <w:p w:rsidR="000A40CD" w:rsidRDefault="00816787" w:rsidP="000A40CD">
      <w:pPr>
        <w:pStyle w:val="ListParagraph"/>
        <w:numPr>
          <w:ilvl w:val="0"/>
          <w:numId w:val="1"/>
        </w:numPr>
      </w:pPr>
      <w:r>
        <w:t xml:space="preserve">captions, </w:t>
      </w:r>
    </w:p>
    <w:p w:rsidR="000A40CD" w:rsidRDefault="00816787" w:rsidP="000A40CD">
      <w:pPr>
        <w:pStyle w:val="ListParagraph"/>
        <w:numPr>
          <w:ilvl w:val="0"/>
          <w:numId w:val="1"/>
        </w:numPr>
      </w:pPr>
      <w:r>
        <w:t>bold words,</w:t>
      </w:r>
    </w:p>
    <w:p w:rsidR="000A40CD" w:rsidRDefault="00816787" w:rsidP="000A40CD">
      <w:pPr>
        <w:pStyle w:val="ListParagraph"/>
        <w:numPr>
          <w:ilvl w:val="0"/>
          <w:numId w:val="1"/>
        </w:numPr>
      </w:pPr>
      <w:r>
        <w:t xml:space="preserve"> italics,</w:t>
      </w:r>
    </w:p>
    <w:p w:rsidR="000A40CD" w:rsidRDefault="00816787" w:rsidP="000A40CD">
      <w:pPr>
        <w:pStyle w:val="ListParagraph"/>
        <w:numPr>
          <w:ilvl w:val="0"/>
          <w:numId w:val="1"/>
        </w:numPr>
      </w:pPr>
      <w:r>
        <w:t xml:space="preserve"> </w:t>
      </w:r>
      <w:r w:rsidR="000A40CD">
        <w:t>headings and subheadings,</w:t>
      </w:r>
    </w:p>
    <w:p w:rsidR="000A40CD" w:rsidRDefault="000A40CD" w:rsidP="000A40CD">
      <w:pPr>
        <w:pStyle w:val="ListParagraph"/>
        <w:numPr>
          <w:ilvl w:val="0"/>
          <w:numId w:val="1"/>
        </w:numPr>
      </w:pPr>
      <w:r>
        <w:t xml:space="preserve">Cut </w:t>
      </w:r>
      <w:proofErr w:type="spellStart"/>
      <w:r>
        <w:t>aways</w:t>
      </w:r>
      <w:proofErr w:type="spellEnd"/>
    </w:p>
    <w:p w:rsidR="000A40CD" w:rsidRDefault="00816787" w:rsidP="00D170C2">
      <w:pPr>
        <w:spacing w:after="0"/>
      </w:pPr>
      <w:r>
        <w:t xml:space="preserve">There are several different types of text structures we discussed at the beginning of the year; </w:t>
      </w:r>
    </w:p>
    <w:p w:rsidR="000A40CD" w:rsidRDefault="00816787" w:rsidP="00D170C2">
      <w:pPr>
        <w:pStyle w:val="ListParagraph"/>
        <w:numPr>
          <w:ilvl w:val="0"/>
          <w:numId w:val="2"/>
        </w:numPr>
        <w:spacing w:after="0"/>
      </w:pPr>
      <w:r>
        <w:t xml:space="preserve">Cause and Effect, </w:t>
      </w:r>
    </w:p>
    <w:p w:rsidR="000A40CD" w:rsidRPr="00DE1198" w:rsidRDefault="00816787" w:rsidP="000A40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E1198">
        <w:rPr>
          <w:b/>
          <w:sz w:val="24"/>
          <w:szCs w:val="24"/>
        </w:rPr>
        <w:t xml:space="preserve">Descriptive, </w:t>
      </w:r>
    </w:p>
    <w:p w:rsidR="000A40CD" w:rsidRDefault="00816787" w:rsidP="000A40CD">
      <w:pPr>
        <w:pStyle w:val="ListParagraph"/>
        <w:numPr>
          <w:ilvl w:val="0"/>
          <w:numId w:val="2"/>
        </w:numPr>
      </w:pPr>
      <w:r>
        <w:t xml:space="preserve">Sequence, </w:t>
      </w:r>
      <w:bookmarkStart w:id="0" w:name="_GoBack"/>
      <w:bookmarkEnd w:id="0"/>
    </w:p>
    <w:p w:rsidR="00816787" w:rsidRDefault="00816787" w:rsidP="000A40CD">
      <w:pPr>
        <w:pStyle w:val="ListParagraph"/>
        <w:numPr>
          <w:ilvl w:val="0"/>
          <w:numId w:val="2"/>
        </w:numPr>
      </w:pPr>
      <w:r>
        <w:t>point of view</w:t>
      </w:r>
    </w:p>
    <w:p w:rsidR="000A40CD" w:rsidRPr="00DE1198" w:rsidRDefault="000A40CD" w:rsidP="000A40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E1198">
        <w:rPr>
          <w:b/>
          <w:sz w:val="24"/>
          <w:szCs w:val="24"/>
        </w:rPr>
        <w:t>Compare and Contrast</w:t>
      </w:r>
    </w:p>
    <w:p w:rsidR="000A40CD" w:rsidRDefault="000A40CD" w:rsidP="000A40CD">
      <w:pPr>
        <w:rPr>
          <w:b/>
        </w:rPr>
      </w:pPr>
      <w:r>
        <w:rPr>
          <w:b/>
        </w:rPr>
        <w:t>Use transition words:   see the list that Mrs. Wolf posts in class.</w:t>
      </w:r>
    </w:p>
    <w:p w:rsidR="00681C48" w:rsidRPr="000A40CD" w:rsidRDefault="00681C48" w:rsidP="000A40CD">
      <w:pPr>
        <w:rPr>
          <w:b/>
        </w:rPr>
      </w:pPr>
    </w:p>
    <w:sectPr w:rsidR="00681C48" w:rsidRPr="000A40CD" w:rsidSect="000A4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3A5"/>
    <w:multiLevelType w:val="hybridMultilevel"/>
    <w:tmpl w:val="5F5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00D92"/>
    <w:multiLevelType w:val="hybridMultilevel"/>
    <w:tmpl w:val="73E494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87"/>
    <w:rsid w:val="000A40CD"/>
    <w:rsid w:val="00265C6B"/>
    <w:rsid w:val="00681C48"/>
    <w:rsid w:val="00816787"/>
    <w:rsid w:val="00D170C2"/>
    <w:rsid w:val="00D82295"/>
    <w:rsid w:val="00D8591F"/>
    <w:rsid w:val="00DE1198"/>
    <w:rsid w:val="00E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2043738A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Public Schools</dc:creator>
  <cp:lastModifiedBy>Monroe Public Schools</cp:lastModifiedBy>
  <cp:revision>3</cp:revision>
  <cp:lastPrinted>2014-01-16T17:57:00Z</cp:lastPrinted>
  <dcterms:created xsi:type="dcterms:W3CDTF">2014-01-17T01:52:00Z</dcterms:created>
  <dcterms:modified xsi:type="dcterms:W3CDTF">2014-01-17T01:54:00Z</dcterms:modified>
</cp:coreProperties>
</file>